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9C69" w14:textId="127582F7" w:rsidR="0098356B" w:rsidRPr="00D95655" w:rsidRDefault="00D95655" w:rsidP="00D95655">
      <w:pPr>
        <w:jc w:val="center"/>
        <w:rPr>
          <w:rFonts w:ascii="Verdana" w:hAnsi="Verdana"/>
          <w:b/>
          <w:bCs/>
          <w:sz w:val="20"/>
          <w:szCs w:val="20"/>
        </w:rPr>
      </w:pPr>
      <w:r w:rsidRPr="00D95655">
        <w:rPr>
          <w:rFonts w:ascii="Verdana" w:hAnsi="Verdana"/>
          <w:b/>
          <w:bCs/>
          <w:sz w:val="20"/>
          <w:szCs w:val="20"/>
        </w:rPr>
        <w:t>P</w:t>
      </w:r>
      <w:r w:rsidR="0098356B" w:rsidRPr="00D95655">
        <w:rPr>
          <w:rFonts w:ascii="Verdana" w:hAnsi="Verdana"/>
          <w:b/>
          <w:bCs/>
          <w:sz w:val="20"/>
          <w:szCs w:val="20"/>
        </w:rPr>
        <w:t>ÁLYÁZATI FELHÍVÁS</w:t>
      </w:r>
    </w:p>
    <w:p w14:paraId="4D114355" w14:textId="77777777" w:rsidR="0098356B" w:rsidRPr="00D95655" w:rsidRDefault="0098356B" w:rsidP="00D95655">
      <w:pPr>
        <w:jc w:val="center"/>
        <w:rPr>
          <w:rFonts w:ascii="Verdana" w:hAnsi="Verdana"/>
          <w:b/>
          <w:bCs/>
          <w:sz w:val="20"/>
          <w:szCs w:val="20"/>
        </w:rPr>
      </w:pPr>
      <w:r w:rsidRPr="00D95655">
        <w:rPr>
          <w:rFonts w:ascii="Verdana" w:hAnsi="Verdana"/>
          <w:b/>
          <w:bCs/>
          <w:sz w:val="20"/>
          <w:szCs w:val="20"/>
        </w:rPr>
        <w:t>Vers-, Novella-, és fotópályázat</w:t>
      </w:r>
    </w:p>
    <w:p w14:paraId="2A50EFE4" w14:textId="77777777" w:rsidR="0098356B" w:rsidRPr="00D95655" w:rsidRDefault="0098356B" w:rsidP="00D95655">
      <w:pPr>
        <w:jc w:val="center"/>
        <w:rPr>
          <w:rFonts w:ascii="Verdana" w:hAnsi="Verdana"/>
          <w:b/>
          <w:bCs/>
          <w:sz w:val="20"/>
          <w:szCs w:val="20"/>
        </w:rPr>
      </w:pPr>
      <w:r w:rsidRPr="00D95655">
        <w:rPr>
          <w:rFonts w:ascii="Verdana" w:hAnsi="Verdana"/>
          <w:b/>
          <w:bCs/>
          <w:sz w:val="20"/>
          <w:szCs w:val="20"/>
        </w:rPr>
        <w:t>Nemzeti Közszolgálati Egyetem Egyetemi Hallgatói Önkormányzat</w:t>
      </w:r>
    </w:p>
    <w:p w14:paraId="7E0FD9C3" w14:textId="77777777" w:rsidR="0098356B" w:rsidRPr="00D95655" w:rsidRDefault="0098356B" w:rsidP="00D95655">
      <w:pPr>
        <w:jc w:val="center"/>
        <w:rPr>
          <w:rFonts w:ascii="Verdana" w:hAnsi="Verdana"/>
          <w:b/>
          <w:bCs/>
          <w:sz w:val="20"/>
          <w:szCs w:val="20"/>
        </w:rPr>
      </w:pPr>
      <w:r w:rsidRPr="00D95655">
        <w:rPr>
          <w:rFonts w:ascii="Verdana" w:hAnsi="Verdana"/>
          <w:b/>
          <w:bCs/>
          <w:sz w:val="20"/>
          <w:szCs w:val="20"/>
        </w:rPr>
        <w:t>és</w:t>
      </w:r>
    </w:p>
    <w:p w14:paraId="4122092C" w14:textId="412E04C3" w:rsidR="0098356B" w:rsidRPr="00D95655" w:rsidRDefault="0098356B" w:rsidP="00D95655">
      <w:pPr>
        <w:jc w:val="center"/>
        <w:rPr>
          <w:rFonts w:ascii="Verdana" w:hAnsi="Verdana"/>
          <w:b/>
          <w:bCs/>
          <w:sz w:val="20"/>
          <w:szCs w:val="20"/>
        </w:rPr>
      </w:pPr>
      <w:r w:rsidRPr="00D95655">
        <w:rPr>
          <w:rFonts w:ascii="Verdana" w:hAnsi="Verdana"/>
          <w:b/>
          <w:bCs/>
          <w:sz w:val="20"/>
          <w:szCs w:val="20"/>
        </w:rPr>
        <w:t>Nemzeti Közszolgálati Egyetem Kultúrkör</w:t>
      </w:r>
    </w:p>
    <w:p w14:paraId="1D798E2D" w14:textId="77777777" w:rsidR="00D95655" w:rsidRPr="00D95655" w:rsidRDefault="00D95655" w:rsidP="00D95655">
      <w:pPr>
        <w:jc w:val="center"/>
        <w:rPr>
          <w:rFonts w:ascii="Verdana" w:hAnsi="Verdana"/>
          <w:sz w:val="20"/>
          <w:szCs w:val="20"/>
        </w:rPr>
      </w:pPr>
    </w:p>
    <w:p w14:paraId="4F498F5C" w14:textId="4DFE2146" w:rsidR="0098356B" w:rsidRPr="00D95655" w:rsidRDefault="0098356B" w:rsidP="00296102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Az NKE Egyetemi Hallgatói Önkormányzata és az NKE Kultúrkör pályázatot ír ki „Fenntartható fejlődés” témakörben az alábbiak szerint.</w:t>
      </w:r>
    </w:p>
    <w:p w14:paraId="2DF7BB02" w14:textId="109914D7" w:rsidR="0098356B" w:rsidRDefault="0098356B" w:rsidP="00296102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Várjuk az egyetem bármely hallgatójától az egyedi, színvonalas vers-, novella-, és</w:t>
      </w:r>
      <w:r w:rsidR="00296102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 xml:space="preserve">fotópályázatokat, amelyek még nem voltak publikálva és eddig még nem jelentek meg </w:t>
      </w:r>
      <w:r w:rsidR="00D95655" w:rsidRPr="00D95655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>semmilyen platformon.</w:t>
      </w:r>
    </w:p>
    <w:p w14:paraId="4642472D" w14:textId="77777777" w:rsidR="00D95655" w:rsidRPr="00D95655" w:rsidRDefault="00D95655" w:rsidP="00296102">
      <w:pPr>
        <w:jc w:val="both"/>
        <w:rPr>
          <w:rFonts w:ascii="Verdana" w:hAnsi="Verdana"/>
          <w:sz w:val="20"/>
          <w:szCs w:val="20"/>
        </w:rPr>
      </w:pPr>
    </w:p>
    <w:p w14:paraId="13CE1319" w14:textId="77777777" w:rsidR="0098356B" w:rsidRPr="00845858" w:rsidRDefault="0098356B" w:rsidP="0098356B">
      <w:pPr>
        <w:rPr>
          <w:rFonts w:ascii="Verdana" w:hAnsi="Verdana"/>
          <w:b/>
          <w:bCs/>
          <w:sz w:val="20"/>
          <w:szCs w:val="20"/>
        </w:rPr>
      </w:pPr>
      <w:r w:rsidRPr="00845858">
        <w:rPr>
          <w:rFonts w:ascii="Verdana" w:hAnsi="Verdana"/>
          <w:b/>
          <w:bCs/>
          <w:sz w:val="20"/>
          <w:szCs w:val="20"/>
        </w:rPr>
        <w:t>I. A pályázat alapadatai</w:t>
      </w:r>
    </w:p>
    <w:p w14:paraId="63BF519D" w14:textId="77777777" w:rsidR="0098356B" w:rsidRPr="00D95655" w:rsidRDefault="0098356B" w:rsidP="0098356B">
      <w:pPr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Cím: Vers-, Novella-, és fotópályázat</w:t>
      </w:r>
    </w:p>
    <w:p w14:paraId="3DAAE254" w14:textId="77777777" w:rsidR="0098356B" w:rsidRPr="00D95655" w:rsidRDefault="0098356B" w:rsidP="0098356B">
      <w:pPr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Kiíró: NKE Egyetemi Hallgatói Önkormányzat; NKE Kultúrkör</w:t>
      </w:r>
    </w:p>
    <w:p w14:paraId="5FB998BD" w14:textId="2506D712" w:rsidR="0098356B" w:rsidRPr="00D95655" w:rsidRDefault="0098356B" w:rsidP="0098356B">
      <w:pPr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Határidő: 202</w:t>
      </w:r>
      <w:r w:rsidR="00D95655" w:rsidRPr="00D95655">
        <w:rPr>
          <w:rFonts w:ascii="Verdana" w:hAnsi="Verdana"/>
          <w:sz w:val="20"/>
          <w:szCs w:val="20"/>
        </w:rPr>
        <w:t>2</w:t>
      </w:r>
      <w:r w:rsidRPr="00D95655">
        <w:rPr>
          <w:rFonts w:ascii="Verdana" w:hAnsi="Verdana"/>
          <w:sz w:val="20"/>
          <w:szCs w:val="20"/>
        </w:rPr>
        <w:t>.04.18. éjfél</w:t>
      </w:r>
    </w:p>
    <w:p w14:paraId="6E257DE6" w14:textId="77B176D1" w:rsidR="0098356B" w:rsidRDefault="0098356B" w:rsidP="0098356B">
      <w:pPr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Tárgymutató: pályamunkák „Fenntartható fejlődés” témában</w:t>
      </w:r>
    </w:p>
    <w:p w14:paraId="6E281839" w14:textId="77777777" w:rsidR="00D95655" w:rsidRPr="00D95655" w:rsidRDefault="00D95655" w:rsidP="0098356B">
      <w:pPr>
        <w:rPr>
          <w:rFonts w:ascii="Verdana" w:hAnsi="Verdana"/>
          <w:sz w:val="20"/>
          <w:szCs w:val="20"/>
        </w:rPr>
      </w:pPr>
    </w:p>
    <w:p w14:paraId="2F5BC855" w14:textId="77777777" w:rsidR="0098356B" w:rsidRPr="00845858" w:rsidRDefault="0098356B" w:rsidP="00D95655">
      <w:pPr>
        <w:jc w:val="both"/>
        <w:rPr>
          <w:rFonts w:ascii="Verdana" w:hAnsi="Verdana"/>
          <w:b/>
          <w:bCs/>
          <w:sz w:val="20"/>
          <w:szCs w:val="20"/>
        </w:rPr>
      </w:pPr>
      <w:r w:rsidRPr="00845858">
        <w:rPr>
          <w:rFonts w:ascii="Verdana" w:hAnsi="Verdana"/>
          <w:b/>
          <w:bCs/>
          <w:sz w:val="20"/>
          <w:szCs w:val="20"/>
        </w:rPr>
        <w:t>II. A pályázatok befogadásának formai és tartalmi feltételei</w:t>
      </w:r>
    </w:p>
    <w:p w14:paraId="6F212E62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1. A pályamunkáknak Fenntartható fejlődés témához kell kapcsolódniuk.</w:t>
      </w:r>
    </w:p>
    <w:p w14:paraId="66FD46B5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2. A pályázat benyújtása díjmentes, a pályázathoz nevezési díj nem tartozik.</w:t>
      </w:r>
    </w:p>
    <w:p w14:paraId="7D7EE8FD" w14:textId="0F449FFD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3. A pályázók kizárólag olyan pályamunkákat nyújthatnak be, amelyek még nem voltak publikálva, és még nem jelentek meg semmilyen más platformon.</w:t>
      </w:r>
    </w:p>
    <w:p w14:paraId="10F24328" w14:textId="605746D1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4. A pályamunkák tartalma nem lehet jogsértő és nem sértheti a pályázat kiírója,</w:t>
      </w:r>
      <w:r w:rsidR="00D95655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>valamint harmadik személyek szerzői, személyiségi és adatvédelmi jogait, egyéb jogos érdekeit; nem lehet továbbá közízlést vagy közerkölcsöt sértő; nem tartalmazhat trágár vagy gyűlölet keltésére alkalmas kifejezéseket.</w:t>
      </w:r>
    </w:p>
    <w:p w14:paraId="5FF6CC1E" w14:textId="613B92D5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5. Három kategóriában lehet benyújtani pályamunkákat: I. Vers; II. Novella; III. Fotó; A pályázók maximum két kategóriában nyújthatnak be pályamunkákat.</w:t>
      </w:r>
    </w:p>
    <w:p w14:paraId="1A018DC4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6. Versek és novellák formai követelményei:</w:t>
      </w:r>
    </w:p>
    <w:p w14:paraId="5CBFCF04" w14:textId="404CE6B5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 xml:space="preserve">• A pályázat kiírója nem határozta meg a versek és novellák </w:t>
      </w:r>
      <w:proofErr w:type="spellStart"/>
      <w:r w:rsidRPr="00D95655">
        <w:rPr>
          <w:rFonts w:ascii="Verdana" w:hAnsi="Verdana"/>
          <w:sz w:val="20"/>
          <w:szCs w:val="20"/>
        </w:rPr>
        <w:t>terjedelmi</w:t>
      </w:r>
      <w:proofErr w:type="spellEnd"/>
      <w:r w:rsidR="002C67A6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>feltételeit. Szabadon választott hosszúságú pályaműveket lehet a pályázatra beküldeni.</w:t>
      </w:r>
    </w:p>
    <w:p w14:paraId="4575A565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7. Fotók formai követelményei:</w:t>
      </w:r>
    </w:p>
    <w:p w14:paraId="4D56DE78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 xml:space="preserve">• A pályázaton manipulált képek nem indulhatnak. </w:t>
      </w:r>
    </w:p>
    <w:p w14:paraId="3E94D990" w14:textId="0CDD6602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 xml:space="preserve">• Nem számít manipulációnak a hagyományos fotográfiai korrekció, így a színek, tónusok és a fényerő beállítása, illetve a felvétel közben keletkezett technikai hibák eltávolítása. </w:t>
      </w:r>
    </w:p>
    <w:p w14:paraId="220FDC05" w14:textId="19320F66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lastRenderedPageBreak/>
        <w:t xml:space="preserve">• Manipulációnak számít, és kizárást von maga után, a képek tartalmának megváltoztatása, vagyis képi elemek utólagos eltávolítása vagy hozzáadása egy képhez. </w:t>
      </w:r>
    </w:p>
    <w:p w14:paraId="557879AA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• A pályázaton legalább 2 MB méretű képpel lehet pályázni.</w:t>
      </w:r>
    </w:p>
    <w:p w14:paraId="09E06466" w14:textId="77777777" w:rsidR="0098356B" w:rsidRPr="00845858" w:rsidRDefault="0098356B" w:rsidP="00D95655">
      <w:pPr>
        <w:jc w:val="both"/>
        <w:rPr>
          <w:rFonts w:ascii="Verdana" w:hAnsi="Verdana"/>
          <w:b/>
          <w:bCs/>
          <w:sz w:val="20"/>
          <w:szCs w:val="20"/>
        </w:rPr>
      </w:pPr>
      <w:r w:rsidRPr="00845858">
        <w:rPr>
          <w:rFonts w:ascii="Verdana" w:hAnsi="Verdana"/>
          <w:b/>
          <w:bCs/>
          <w:sz w:val="20"/>
          <w:szCs w:val="20"/>
        </w:rPr>
        <w:t>III. A verspályázat benyújtásának módja</w:t>
      </w:r>
    </w:p>
    <w:p w14:paraId="09F969D2" w14:textId="14BEFDFF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A pályaműveket e-mailen, a pályázatokat jelölő jeligével a Poczos.Matyas.Bendeguz@uni-nke.hu címre kérjük eljuttatni. Kérjük, hogy ne feledkezzen meg az pályázat kategóriáját, illetve az eléréshez szükséges név, e</w:t>
      </w:r>
      <w:r w:rsidR="002C67A6">
        <w:rPr>
          <w:rFonts w:ascii="Verdana" w:hAnsi="Verdana"/>
          <w:sz w:val="20"/>
          <w:szCs w:val="20"/>
        </w:rPr>
        <w:t>-</w:t>
      </w:r>
      <w:r w:rsidRPr="00D95655">
        <w:rPr>
          <w:rFonts w:ascii="Verdana" w:hAnsi="Verdana"/>
          <w:sz w:val="20"/>
          <w:szCs w:val="20"/>
        </w:rPr>
        <w:t>mailcím és telefonszám megadásáról sem!</w:t>
      </w:r>
    </w:p>
    <w:p w14:paraId="405D4C02" w14:textId="77777777" w:rsidR="0098356B" w:rsidRPr="00845858" w:rsidRDefault="0098356B" w:rsidP="00D95655">
      <w:pPr>
        <w:jc w:val="both"/>
        <w:rPr>
          <w:rFonts w:ascii="Verdana" w:hAnsi="Verdana"/>
          <w:b/>
          <w:bCs/>
          <w:sz w:val="20"/>
          <w:szCs w:val="20"/>
        </w:rPr>
      </w:pPr>
      <w:r w:rsidRPr="00845858">
        <w:rPr>
          <w:rFonts w:ascii="Verdana" w:hAnsi="Verdana"/>
          <w:b/>
          <w:bCs/>
          <w:sz w:val="20"/>
          <w:szCs w:val="20"/>
        </w:rPr>
        <w:t>IV. A verspályázatok elbírálása</w:t>
      </w:r>
    </w:p>
    <w:p w14:paraId="2F387A7D" w14:textId="59784DA3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 xml:space="preserve">Amennyiben a verspályázat a jelen kiírásnak és útmutatásnak nem felel meg, az a pályázó formai okokból történő kizárását eredményezheti, </w:t>
      </w:r>
      <w:proofErr w:type="spellStart"/>
      <w:r w:rsidRPr="00D95655">
        <w:rPr>
          <w:rFonts w:ascii="Verdana" w:hAnsi="Verdana"/>
          <w:sz w:val="20"/>
          <w:szCs w:val="20"/>
        </w:rPr>
        <w:t>pályaműve</w:t>
      </w:r>
      <w:proofErr w:type="spellEnd"/>
      <w:r w:rsidRPr="00D95655">
        <w:rPr>
          <w:rFonts w:ascii="Verdana" w:hAnsi="Verdana"/>
          <w:sz w:val="20"/>
          <w:szCs w:val="20"/>
        </w:rPr>
        <w:t xml:space="preserve"> érdemi elbírálásra nem kerül.</w:t>
      </w:r>
    </w:p>
    <w:p w14:paraId="709319DE" w14:textId="5FCADAB1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 xml:space="preserve">Az érvényes verspályázatokat érdemben a beérkezési határidő után az NKE EHÖK </w:t>
      </w:r>
      <w:r w:rsidR="002C67A6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>által erre felkért szakmai zsűri bírálja el.</w:t>
      </w:r>
    </w:p>
    <w:p w14:paraId="56545727" w14:textId="77777777" w:rsidR="0098356B" w:rsidRPr="00845858" w:rsidRDefault="0098356B" w:rsidP="00D95655">
      <w:pPr>
        <w:jc w:val="both"/>
        <w:rPr>
          <w:rFonts w:ascii="Verdana" w:hAnsi="Verdana"/>
          <w:b/>
          <w:bCs/>
          <w:sz w:val="20"/>
          <w:szCs w:val="20"/>
        </w:rPr>
      </w:pPr>
      <w:r w:rsidRPr="00845858">
        <w:rPr>
          <w:rFonts w:ascii="Verdana" w:hAnsi="Verdana"/>
          <w:b/>
          <w:bCs/>
          <w:sz w:val="20"/>
          <w:szCs w:val="20"/>
        </w:rPr>
        <w:t>V. A verspályázat díjnyertes alkotásainak felhasználása</w:t>
      </w:r>
    </w:p>
    <w:p w14:paraId="0966CC4A" w14:textId="4043521F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A zsűri által kiválasztott legjobb pályamunkákat a Kiíró az általa választott több</w:t>
      </w:r>
      <w:r w:rsidR="002C67A6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 xml:space="preserve">médiaplatformján is nyilvánosságra hozhatja, illetőleg azt nyilvános előadás </w:t>
      </w:r>
      <w:r w:rsidR="002C67A6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>keretében előadhatja, nyilvánossághoz közvetítheti sugárzással vagy más módon</w:t>
      </w:r>
      <w:r w:rsidR="002C67A6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 xml:space="preserve">terjesztheti. Az NKE Egyetemi Hallgatói Önkormányzata vállalja, hogy dobogós </w:t>
      </w:r>
      <w:r w:rsidR="002C67A6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 xml:space="preserve">pályázatokat közzéteszi az EHÖK </w:t>
      </w:r>
      <w:r w:rsidR="002C67A6">
        <w:rPr>
          <w:rFonts w:ascii="Verdana" w:hAnsi="Verdana"/>
          <w:sz w:val="20"/>
          <w:szCs w:val="20"/>
        </w:rPr>
        <w:t>F</w:t>
      </w:r>
      <w:r w:rsidRPr="00D95655">
        <w:rPr>
          <w:rFonts w:ascii="Verdana" w:hAnsi="Verdana"/>
          <w:sz w:val="20"/>
          <w:szCs w:val="20"/>
        </w:rPr>
        <w:t xml:space="preserve">acebook oldalán, illetve az Egyetem </w:t>
      </w:r>
      <w:r w:rsidR="002C67A6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>folyóirataiban.</w:t>
      </w:r>
    </w:p>
    <w:p w14:paraId="47B7EFF3" w14:textId="4856B5F3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6F4769">
        <w:rPr>
          <w:rFonts w:ascii="Verdana" w:hAnsi="Verdana"/>
          <w:b/>
          <w:bCs/>
          <w:sz w:val="20"/>
          <w:szCs w:val="20"/>
        </w:rPr>
        <w:t>VI. Beérkezési határidő:</w:t>
      </w:r>
      <w:r w:rsidRPr="00D95655">
        <w:rPr>
          <w:rFonts w:ascii="Verdana" w:hAnsi="Verdana"/>
          <w:sz w:val="20"/>
          <w:szCs w:val="20"/>
        </w:rPr>
        <w:t xml:space="preserve"> 202</w:t>
      </w:r>
      <w:r w:rsidR="00D95655" w:rsidRPr="00D95655">
        <w:rPr>
          <w:rFonts w:ascii="Verdana" w:hAnsi="Verdana"/>
          <w:sz w:val="20"/>
          <w:szCs w:val="20"/>
        </w:rPr>
        <w:t>2</w:t>
      </w:r>
      <w:r w:rsidRPr="00D95655">
        <w:rPr>
          <w:rFonts w:ascii="Verdana" w:hAnsi="Verdana"/>
          <w:sz w:val="20"/>
          <w:szCs w:val="20"/>
        </w:rPr>
        <w:t>.04.18. éjfél.</w:t>
      </w:r>
    </w:p>
    <w:p w14:paraId="27646ADF" w14:textId="77777777" w:rsidR="00F43FF9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6F4769">
        <w:rPr>
          <w:rFonts w:ascii="Verdana" w:hAnsi="Verdana"/>
          <w:b/>
          <w:bCs/>
          <w:sz w:val="20"/>
          <w:szCs w:val="20"/>
        </w:rPr>
        <w:t>VII. Eredményhirdetés:</w:t>
      </w:r>
      <w:r w:rsidRPr="00D95655">
        <w:rPr>
          <w:rFonts w:ascii="Verdana" w:hAnsi="Verdana"/>
          <w:sz w:val="20"/>
          <w:szCs w:val="20"/>
        </w:rPr>
        <w:t xml:space="preserve"> </w:t>
      </w:r>
    </w:p>
    <w:p w14:paraId="2A61F956" w14:textId="1CCE54FB" w:rsidR="00F43FF9" w:rsidRDefault="00F43FF9" w:rsidP="00D956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Időpont: </w:t>
      </w:r>
      <w:r w:rsidR="0098356B" w:rsidRPr="00D95655">
        <w:rPr>
          <w:rFonts w:ascii="Verdana" w:hAnsi="Verdana"/>
          <w:sz w:val="20"/>
          <w:szCs w:val="20"/>
        </w:rPr>
        <w:t>202</w:t>
      </w:r>
      <w:r w:rsidR="00D95655" w:rsidRPr="00D95655">
        <w:rPr>
          <w:rFonts w:ascii="Verdana" w:hAnsi="Verdana"/>
          <w:sz w:val="20"/>
          <w:szCs w:val="20"/>
        </w:rPr>
        <w:t>2</w:t>
      </w:r>
      <w:r w:rsidR="0098356B" w:rsidRPr="00D95655">
        <w:rPr>
          <w:rFonts w:ascii="Verdana" w:hAnsi="Verdana"/>
          <w:sz w:val="20"/>
          <w:szCs w:val="20"/>
        </w:rPr>
        <w:t>. május 2.</w:t>
      </w:r>
    </w:p>
    <w:p w14:paraId="7F85CFC2" w14:textId="77777777" w:rsidR="00F43FF9" w:rsidRDefault="00F43FF9" w:rsidP="00D956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Helyszín: </w:t>
      </w:r>
      <w:r w:rsidR="0098356B" w:rsidRPr="00D95655">
        <w:rPr>
          <w:rFonts w:ascii="Verdana" w:hAnsi="Verdana"/>
          <w:sz w:val="20"/>
          <w:szCs w:val="20"/>
        </w:rPr>
        <w:t xml:space="preserve">Oktatási Épület földszinti aulájában </w:t>
      </w:r>
    </w:p>
    <w:p w14:paraId="3823491D" w14:textId="2740433F" w:rsidR="0098356B" w:rsidRPr="00D95655" w:rsidRDefault="00F43FF9" w:rsidP="00D956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Online: </w:t>
      </w:r>
      <w:r w:rsidR="0098356B" w:rsidRPr="00D95655">
        <w:rPr>
          <w:rFonts w:ascii="Verdana" w:hAnsi="Verdana"/>
          <w:sz w:val="20"/>
          <w:szCs w:val="20"/>
        </w:rPr>
        <w:t xml:space="preserve">a pályázat kiírására szolgáló </w:t>
      </w:r>
      <w:r w:rsidR="00D95655">
        <w:rPr>
          <w:rFonts w:ascii="Verdana" w:hAnsi="Verdana"/>
          <w:sz w:val="20"/>
          <w:szCs w:val="20"/>
        </w:rPr>
        <w:t>F</w:t>
      </w:r>
      <w:r w:rsidR="0098356B" w:rsidRPr="00D95655">
        <w:rPr>
          <w:rFonts w:ascii="Verdana" w:hAnsi="Verdana"/>
          <w:sz w:val="20"/>
          <w:szCs w:val="20"/>
        </w:rPr>
        <w:t>acebook eseménynél</w:t>
      </w:r>
    </w:p>
    <w:p w14:paraId="3CB8B56D" w14:textId="77777777" w:rsidR="0098356B" w:rsidRPr="006F4769" w:rsidRDefault="0098356B" w:rsidP="00D95655">
      <w:pPr>
        <w:jc w:val="both"/>
        <w:rPr>
          <w:rFonts w:ascii="Verdana" w:hAnsi="Verdana"/>
          <w:b/>
          <w:bCs/>
          <w:sz w:val="20"/>
          <w:szCs w:val="20"/>
        </w:rPr>
      </w:pPr>
      <w:r w:rsidRPr="006F4769">
        <w:rPr>
          <w:rFonts w:ascii="Verdana" w:hAnsi="Verdana"/>
          <w:b/>
          <w:bCs/>
          <w:sz w:val="20"/>
          <w:szCs w:val="20"/>
        </w:rPr>
        <w:t>VIII. A dobogós pályamunkák díjazása:</w:t>
      </w:r>
    </w:p>
    <w:p w14:paraId="1514F2EA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Minden kategóriában:</w:t>
      </w:r>
    </w:p>
    <w:p w14:paraId="5FB7A617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1. helyezettek: EFOTT napi jegy  és egy 10 ezer forint értékű könyvutalvány.</w:t>
      </w:r>
    </w:p>
    <w:p w14:paraId="236BAB35" w14:textId="504B647C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2. helyezettek: EFOTT napijegy és egy 5 ezer forint értékű</w:t>
      </w:r>
      <w:r w:rsidR="00FF187E">
        <w:rPr>
          <w:rFonts w:ascii="Verdana" w:hAnsi="Verdana"/>
          <w:sz w:val="20"/>
          <w:szCs w:val="20"/>
        </w:rPr>
        <w:t xml:space="preserve"> </w:t>
      </w:r>
      <w:r w:rsidRPr="00D95655">
        <w:rPr>
          <w:rFonts w:ascii="Verdana" w:hAnsi="Verdana"/>
          <w:sz w:val="20"/>
          <w:szCs w:val="20"/>
        </w:rPr>
        <w:t>könyvutalvány.</w:t>
      </w:r>
    </w:p>
    <w:p w14:paraId="7493C47A" w14:textId="77777777" w:rsidR="0098356B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3. helyezettek: 5 ezer forint értékű könyvutalvány.</w:t>
      </w:r>
    </w:p>
    <w:p w14:paraId="63E56D4F" w14:textId="1800D371" w:rsidR="00390AF7" w:rsidRPr="00D95655" w:rsidRDefault="0098356B" w:rsidP="00D95655">
      <w:pPr>
        <w:jc w:val="both"/>
        <w:rPr>
          <w:rFonts w:ascii="Verdana" w:hAnsi="Verdana"/>
          <w:sz w:val="20"/>
          <w:szCs w:val="20"/>
        </w:rPr>
      </w:pPr>
      <w:r w:rsidRPr="00D95655">
        <w:rPr>
          <w:rFonts w:ascii="Verdana" w:hAnsi="Verdana"/>
          <w:sz w:val="20"/>
          <w:szCs w:val="20"/>
        </w:rPr>
        <w:t>Amennyiben az EFOTT fesztivál ebben az évben nem kerül megrendezésre</w:t>
      </w:r>
      <w:r w:rsidR="00845858">
        <w:rPr>
          <w:rFonts w:ascii="Verdana" w:hAnsi="Verdana"/>
          <w:sz w:val="20"/>
          <w:szCs w:val="20"/>
        </w:rPr>
        <w:t xml:space="preserve">: </w:t>
      </w:r>
      <w:r w:rsidRPr="00D95655">
        <w:rPr>
          <w:rFonts w:ascii="Verdana" w:hAnsi="Verdana"/>
          <w:sz w:val="20"/>
          <w:szCs w:val="20"/>
        </w:rPr>
        <w:t>a nyerteseknek egy tanéven keresztül ingyenes a belépés a</w:t>
      </w:r>
      <w:r w:rsidR="00845858">
        <w:rPr>
          <w:rFonts w:ascii="Verdana" w:hAnsi="Verdana"/>
          <w:sz w:val="20"/>
          <w:szCs w:val="20"/>
        </w:rPr>
        <w:t>z</w:t>
      </w:r>
      <w:r w:rsidRPr="00D95655">
        <w:rPr>
          <w:rFonts w:ascii="Verdana" w:hAnsi="Verdana"/>
          <w:sz w:val="20"/>
          <w:szCs w:val="20"/>
        </w:rPr>
        <w:t xml:space="preserve"> egyetemi HÖK rendezvényekre</w:t>
      </w:r>
      <w:r w:rsidR="00845858">
        <w:rPr>
          <w:rFonts w:ascii="Verdana" w:hAnsi="Verdana"/>
          <w:sz w:val="20"/>
          <w:szCs w:val="20"/>
        </w:rPr>
        <w:t>,</w:t>
      </w:r>
      <w:r w:rsidRPr="00D95655">
        <w:rPr>
          <w:rFonts w:ascii="Verdana" w:hAnsi="Verdana"/>
          <w:sz w:val="20"/>
          <w:szCs w:val="20"/>
        </w:rPr>
        <w:t xml:space="preserve"> kísérővel</w:t>
      </w:r>
      <w:r w:rsidR="00845858">
        <w:rPr>
          <w:rFonts w:ascii="Verdana" w:hAnsi="Verdana"/>
          <w:sz w:val="20"/>
          <w:szCs w:val="20"/>
        </w:rPr>
        <w:t>.</w:t>
      </w:r>
    </w:p>
    <w:sectPr w:rsidR="00390AF7" w:rsidRPr="00D9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6B"/>
    <w:rsid w:val="00296102"/>
    <w:rsid w:val="002C67A6"/>
    <w:rsid w:val="00390AF7"/>
    <w:rsid w:val="006F4769"/>
    <w:rsid w:val="00845858"/>
    <w:rsid w:val="0098356B"/>
    <w:rsid w:val="00D95655"/>
    <w:rsid w:val="00DF06C5"/>
    <w:rsid w:val="00EE51D8"/>
    <w:rsid w:val="00F43FF9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848"/>
  <w15:chartTrackingRefBased/>
  <w15:docId w15:val="{68385BBB-A499-4CB7-AD91-F0C6D78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gjegyz_x00e9_s xmlns="043c9569-1d90-46fa-9542-06ae0ffd539b" xsi:nil="true"/>
    <Mi_x003f_ xmlns="043c9569-1d90-46fa-9542-06ae0ffd53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7" ma:contentTypeDescription="Új dokumentum létrehozása." ma:contentTypeScope="" ma:versionID="27a421a85ab1d669f5657529c366ff3c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0fa6a2b14840f3f2b1d940bf8843618a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i_x003f_" minOccurs="0"/>
                <xsd:element ref="ns2:Megjegyz_x00e9_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_x003f_" ma:index="19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0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CED58-4488-46E7-B836-1110FD7C10A9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2.xml><?xml version="1.0" encoding="utf-8"?>
<ds:datastoreItem xmlns:ds="http://schemas.openxmlformats.org/officeDocument/2006/customXml" ds:itemID="{1EF89B97-D3CA-4A90-B300-C4AD9E54B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C0EEE-B6EB-49BA-BFF7-ED6C34F2F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Matyi</dc:creator>
  <cp:keywords/>
  <dc:description/>
  <cp:lastModifiedBy>Mlnrk@sulid.hu</cp:lastModifiedBy>
  <cp:revision>5</cp:revision>
  <dcterms:created xsi:type="dcterms:W3CDTF">2022-04-04T20:13:00Z</dcterms:created>
  <dcterms:modified xsi:type="dcterms:W3CDTF">2022-04-04T20:15:00Z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